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Zarządzenie nr </w:t>
      </w:r>
      <w:r w:rsidR="001D2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77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1D2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FE74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1D2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Dyrektora Szkoły Podstawowej im. Marii Konopnickiej w Gozdowie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1D2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1F3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16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grudnia</w:t>
      </w:r>
      <w:r w:rsidR="001F3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1D2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roku 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w sprawie: wprowadzenia zakazu wstępu na teren Szkoły Podstawowej im. Marii Konopnickiej w Gozdowie osób postronnych.</w:t>
      </w:r>
    </w:p>
    <w:p w:rsidR="003B10BC" w:rsidRPr="00CB7C1F" w:rsidRDefault="003B10BC" w:rsidP="003B10B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0BC" w:rsidRPr="00CB7C1F" w:rsidRDefault="003B10BC" w:rsidP="003B10BC">
      <w:pPr>
        <w:spacing w:after="0"/>
        <w:ind w:left="-8"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Podstawa prawna:</w:t>
      </w:r>
      <w:r w:rsidRPr="00CB7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0BC" w:rsidRPr="00CB7C1F" w:rsidRDefault="003B10BC" w:rsidP="003B10BC">
      <w:pPr>
        <w:spacing w:after="558"/>
        <w:ind w:left="-8"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W związku z Zarządzeniem nr </w:t>
      </w:r>
      <w:r w:rsidR="00816D58">
        <w:rPr>
          <w:rFonts w:ascii="Times New Roman" w:hAnsi="Times New Roman" w:cs="Times New Roman"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816D58">
        <w:rPr>
          <w:rFonts w:ascii="Times New Roman" w:hAnsi="Times New Roman" w:cs="Times New Roman"/>
          <w:sz w:val="24"/>
          <w:szCs w:val="24"/>
        </w:rPr>
        <w:t>26 listopada</w:t>
      </w:r>
      <w:r w:rsidR="003A6F67">
        <w:rPr>
          <w:rFonts w:ascii="Times New Roman" w:hAnsi="Times New Roman" w:cs="Times New Roman"/>
          <w:sz w:val="24"/>
          <w:szCs w:val="24"/>
        </w:rPr>
        <w:t xml:space="preserve"> </w:t>
      </w:r>
      <w:r w:rsidRPr="00CB7C1F">
        <w:rPr>
          <w:rFonts w:ascii="Times New Roman" w:hAnsi="Times New Roman" w:cs="Times New Roman"/>
          <w:sz w:val="24"/>
          <w:szCs w:val="24"/>
        </w:rPr>
        <w:t>202</w:t>
      </w:r>
      <w:r w:rsidR="001D281C">
        <w:rPr>
          <w:rFonts w:ascii="Times New Roman" w:hAnsi="Times New Roman" w:cs="Times New Roman"/>
          <w:sz w:val="24"/>
          <w:szCs w:val="24"/>
        </w:rPr>
        <w:t>4</w:t>
      </w:r>
      <w:r w:rsidRPr="00CB7C1F">
        <w:rPr>
          <w:rFonts w:ascii="Times New Roman" w:hAnsi="Times New Roman" w:cs="Times New Roman"/>
          <w:sz w:val="24"/>
          <w:szCs w:val="24"/>
        </w:rPr>
        <w:t xml:space="preserve"> r. Prezesa Rady Ministrów </w:t>
      </w:r>
      <w:r>
        <w:rPr>
          <w:rFonts w:ascii="Times New Roman" w:hAnsi="Times New Roman" w:cs="Times New Roman"/>
          <w:sz w:val="24"/>
          <w:szCs w:val="24"/>
        </w:rPr>
        <w:br/>
      </w:r>
      <w:r w:rsidRPr="00CB7C1F">
        <w:rPr>
          <w:rFonts w:ascii="Times New Roman" w:hAnsi="Times New Roman" w:cs="Times New Roman"/>
          <w:sz w:val="24"/>
          <w:szCs w:val="24"/>
        </w:rPr>
        <w:t xml:space="preserve">w sprawie </w:t>
      </w:r>
      <w:r w:rsidR="00816D58">
        <w:rPr>
          <w:rFonts w:ascii="Times New Roman" w:hAnsi="Times New Roman" w:cs="Times New Roman"/>
          <w:sz w:val="24"/>
          <w:szCs w:val="24"/>
        </w:rPr>
        <w:t>przedłużenia</w:t>
      </w:r>
      <w:r w:rsidRPr="00CB7C1F">
        <w:rPr>
          <w:rFonts w:ascii="Times New Roman" w:hAnsi="Times New Roman" w:cs="Times New Roman"/>
          <w:sz w:val="24"/>
          <w:szCs w:val="24"/>
        </w:rPr>
        <w:t xml:space="preserve"> na całym terytorium Rzeczypospolitej Polskiej</w:t>
      </w:r>
      <w:r w:rsidR="00816D58">
        <w:rPr>
          <w:rFonts w:ascii="Times New Roman" w:hAnsi="Times New Roman" w:cs="Times New Roman"/>
          <w:sz w:val="24"/>
          <w:szCs w:val="24"/>
        </w:rPr>
        <w:t xml:space="preserve"> wprowadzonego </w:t>
      </w:r>
      <w:r w:rsidRPr="00CB7C1F">
        <w:rPr>
          <w:rFonts w:ascii="Times New Roman" w:hAnsi="Times New Roman" w:cs="Times New Roman"/>
          <w:sz w:val="24"/>
          <w:szCs w:val="24"/>
        </w:rPr>
        <w:t xml:space="preserve"> drugiego stopnia alarmowego BRAVO </w:t>
      </w:r>
      <w:r>
        <w:rPr>
          <w:rFonts w:ascii="Times New Roman" w:hAnsi="Times New Roman" w:cs="Times New Roman"/>
          <w:sz w:val="24"/>
          <w:szCs w:val="24"/>
        </w:rPr>
        <w:t xml:space="preserve">oraz w nawiązaniu do rekomendacji Wojewody Mazowieckiego </w:t>
      </w:r>
      <w:r w:rsidRPr="00CB7C1F"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3B10BC" w:rsidRPr="00CB7C1F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spacing w:after="0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Wprowadzam zakaz wstępu na teren szkoły osób postronnych. </w:t>
      </w:r>
    </w:p>
    <w:p w:rsidR="003B10BC" w:rsidRPr="00CB7C1F" w:rsidRDefault="003B10BC" w:rsidP="003B10BC">
      <w:pPr>
        <w:spacing w:after="0"/>
        <w:ind w:right="-4"/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0BC" w:rsidRPr="00CB7C1F" w:rsidRDefault="003B10BC" w:rsidP="003B10BC">
      <w:pPr>
        <w:ind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Zarządzenie obowiązuje </w:t>
      </w:r>
      <w:r w:rsidR="003E0EB6">
        <w:rPr>
          <w:rFonts w:ascii="Times New Roman" w:hAnsi="Times New Roman" w:cs="Times New Roman"/>
          <w:sz w:val="24"/>
          <w:szCs w:val="24"/>
        </w:rPr>
        <w:t xml:space="preserve">do </w:t>
      </w:r>
      <w:r w:rsidR="00816D58">
        <w:rPr>
          <w:rFonts w:ascii="Times New Roman" w:hAnsi="Times New Roman" w:cs="Times New Roman"/>
          <w:sz w:val="24"/>
          <w:szCs w:val="24"/>
        </w:rPr>
        <w:t>28 lutego</w:t>
      </w:r>
      <w:r w:rsidR="000C7781">
        <w:rPr>
          <w:rFonts w:ascii="Times New Roman" w:hAnsi="Times New Roman" w:cs="Times New Roman"/>
          <w:sz w:val="24"/>
          <w:szCs w:val="24"/>
        </w:rPr>
        <w:t xml:space="preserve"> </w:t>
      </w:r>
      <w:r w:rsidRPr="00CB7C1F">
        <w:rPr>
          <w:rFonts w:ascii="Times New Roman" w:hAnsi="Times New Roman" w:cs="Times New Roman"/>
          <w:sz w:val="24"/>
          <w:szCs w:val="24"/>
        </w:rPr>
        <w:t xml:space="preserve"> 202</w:t>
      </w:r>
      <w:r w:rsidR="00816D58">
        <w:rPr>
          <w:rFonts w:ascii="Times New Roman" w:hAnsi="Times New Roman" w:cs="Times New Roman"/>
          <w:sz w:val="24"/>
          <w:szCs w:val="24"/>
        </w:rPr>
        <w:t>5</w:t>
      </w:r>
      <w:r w:rsidRPr="00CB7C1F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3B10BC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147E12" w:rsidRPr="00147E12" w:rsidRDefault="00147E12" w:rsidP="00147E1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47E12">
        <w:rPr>
          <w:rFonts w:ascii="Times New Roman" w:hAnsi="Times New Roman" w:cs="Times New Roman"/>
          <w:sz w:val="24"/>
          <w:szCs w:val="24"/>
        </w:rPr>
        <w:t>Dyrektor Szkoły Podstawowej w Gozdowie</w:t>
      </w:r>
    </w:p>
    <w:p w:rsidR="003B10BC" w:rsidRPr="00CB7C1F" w:rsidRDefault="00147E12" w:rsidP="00147E12">
      <w:pPr>
        <w:ind w:left="4956"/>
        <w:rPr>
          <w:rFonts w:ascii="Times New Roman" w:hAnsi="Times New Roman" w:cs="Times New Roman"/>
          <w:sz w:val="24"/>
          <w:szCs w:val="24"/>
        </w:rPr>
      </w:pPr>
      <w:r w:rsidRPr="00147E12">
        <w:rPr>
          <w:rFonts w:ascii="Times New Roman" w:hAnsi="Times New Roman" w:cs="Times New Roman"/>
          <w:sz w:val="24"/>
          <w:szCs w:val="24"/>
        </w:rPr>
        <w:t>Lidia Malinowska</w:t>
      </w:r>
    </w:p>
    <w:p w:rsidR="00FE7453" w:rsidRDefault="00FE7453"/>
    <w:sectPr w:rsidR="00FE7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BC"/>
    <w:rsid w:val="00077FAF"/>
    <w:rsid w:val="000C591A"/>
    <w:rsid w:val="000C7781"/>
    <w:rsid w:val="0012161B"/>
    <w:rsid w:val="00147E12"/>
    <w:rsid w:val="001D281C"/>
    <w:rsid w:val="001F39A8"/>
    <w:rsid w:val="003A6F67"/>
    <w:rsid w:val="003B10BC"/>
    <w:rsid w:val="003E0EB6"/>
    <w:rsid w:val="006129C5"/>
    <w:rsid w:val="00627C48"/>
    <w:rsid w:val="006B7BCF"/>
    <w:rsid w:val="00816D58"/>
    <w:rsid w:val="00982D63"/>
    <w:rsid w:val="009F513B"/>
    <w:rsid w:val="00E71D9E"/>
    <w:rsid w:val="00ED5870"/>
    <w:rsid w:val="00F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EADE3-30CC-4767-83EE-96357AE5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2023-09-11T11:52:00Z</cp:lastPrinted>
  <dcterms:created xsi:type="dcterms:W3CDTF">2025-01-02T12:44:00Z</dcterms:created>
  <dcterms:modified xsi:type="dcterms:W3CDTF">2025-01-02T12:44:00Z</dcterms:modified>
</cp:coreProperties>
</file>